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72" w:type="dxa"/>
        <w:tblLook w:val="04A0"/>
      </w:tblPr>
      <w:tblGrid>
        <w:gridCol w:w="3139"/>
        <w:gridCol w:w="990"/>
        <w:gridCol w:w="1043"/>
        <w:gridCol w:w="2028"/>
        <w:gridCol w:w="2520"/>
      </w:tblGrid>
      <w:tr w:rsidR="007F2EA8" w:rsidTr="007F2EA8">
        <w:trPr>
          <w:trHeight w:hRule="exact" w:val="964"/>
        </w:trPr>
        <w:tc>
          <w:tcPr>
            <w:tcW w:w="4129" w:type="dxa"/>
            <w:gridSpan w:val="2"/>
            <w:hideMark/>
          </w:tcPr>
          <w:p w:rsidR="007F2EA8" w:rsidRDefault="007F2EA8">
            <w:pPr>
              <w:ind w:left="792"/>
              <w:jc w:val="both"/>
            </w:pPr>
          </w:p>
        </w:tc>
        <w:tc>
          <w:tcPr>
            <w:tcW w:w="1043" w:type="dxa"/>
            <w:hideMark/>
          </w:tcPr>
          <w:p w:rsidR="007F2EA8" w:rsidRDefault="007F2EA8">
            <w:pPr>
              <w:ind w:left="623" w:right="-696" w:hanging="623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00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  <w:gridSpan w:val="2"/>
          </w:tcPr>
          <w:p w:rsidR="007F2EA8" w:rsidRDefault="007F2EA8">
            <w:pPr>
              <w:pStyle w:val="u"/>
              <w:jc w:val="center"/>
            </w:pPr>
          </w:p>
        </w:tc>
      </w:tr>
      <w:tr w:rsidR="007F2EA8" w:rsidTr="007F2EA8">
        <w:trPr>
          <w:trHeight w:val="1552"/>
        </w:trPr>
        <w:tc>
          <w:tcPr>
            <w:tcW w:w="9720" w:type="dxa"/>
            <w:gridSpan w:val="5"/>
          </w:tcPr>
          <w:p w:rsidR="007F2EA8" w:rsidRDefault="007F2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ПРОФСОЮЗ РАБОТНИКОВ НАРОДНОГО ОБРАЗОВАНИЯ И НАУКИ РОССИЙСКОЙ ФЕДЕРАЦИИ</w:t>
            </w:r>
          </w:p>
          <w:p w:rsidR="007F2EA8" w:rsidRDefault="007F2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(ОБЩЕРОССИЙСКИЙ ПРОФСОЮЗ ОБРАЗОВАНИЯ)</w:t>
            </w:r>
          </w:p>
          <w:p w:rsidR="007F2EA8" w:rsidRDefault="006B11A6">
            <w:pPr>
              <w:pStyle w:val="3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ШАРЫПОВСКАЯ </w:t>
            </w:r>
            <w:r w:rsidR="007F2EA8">
              <w:rPr>
                <w:rFonts w:eastAsiaTheme="minorEastAsia"/>
                <w:sz w:val="26"/>
                <w:szCs w:val="26"/>
              </w:rPr>
              <w:t>ТЕРРИТОРИАЛЬНАЯ (КРАЕВАЯ) ОРГАНИЗАЦИЯ</w:t>
            </w:r>
          </w:p>
          <w:p w:rsidR="007F2EA8" w:rsidRDefault="006B11A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ТЕРРИТОРИАЛЬНЫЙ (ГОРОДСКОЙ</w:t>
            </w:r>
            <w:r w:rsidR="007F2EA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 КОМИТЕТ ПРОФСОЮЗА</w:t>
            </w:r>
          </w:p>
          <w:p w:rsidR="007F2EA8" w:rsidRDefault="007F2EA8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ПОСТАНОВЛЕНИЕ</w:t>
            </w:r>
          </w:p>
          <w:p w:rsidR="007F2EA8" w:rsidRDefault="007F2EA8">
            <w:pPr>
              <w:jc w:val="center"/>
            </w:pPr>
          </w:p>
        </w:tc>
      </w:tr>
      <w:tr w:rsidR="007F2EA8" w:rsidTr="007F2EA8">
        <w:trPr>
          <w:trHeight w:hRule="exact" w:val="794"/>
        </w:trPr>
        <w:tc>
          <w:tcPr>
            <w:tcW w:w="313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7F2EA8" w:rsidRDefault="005967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« 07» октября</w:t>
            </w:r>
            <w:r w:rsidR="007F2EA8">
              <w:rPr>
                <w:rFonts w:ascii="Times New Roman" w:hAnsi="Times New Roman"/>
                <w:sz w:val="28"/>
                <w:szCs w:val="28"/>
              </w:rPr>
              <w:t xml:space="preserve"> 2015г.</w:t>
            </w:r>
            <w:r w:rsidR="006437E4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06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7F2EA8" w:rsidRDefault="007F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7F2EA8" w:rsidRDefault="007F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967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F2EA8" w:rsidRDefault="007F2EA8" w:rsidP="007F2EA8"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B11A6" w:rsidRDefault="006B11A6" w:rsidP="007F2EA8"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F2EA8" w:rsidRDefault="007F2EA8" w:rsidP="007F2EA8"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Регламенте работы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территориального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F2EA8" w:rsidRDefault="006B11A6" w:rsidP="007F2EA8"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(городского</w:t>
      </w:r>
      <w:r w:rsidR="007F2EA8">
        <w:rPr>
          <w:rFonts w:ascii="Times New Roman" w:hAnsi="Times New Roman"/>
          <w:b/>
          <w:sz w:val="28"/>
          <w:szCs w:val="28"/>
        </w:rPr>
        <w:t xml:space="preserve">) комитета и Президиума </w:t>
      </w:r>
    </w:p>
    <w:p w:rsidR="007F2EA8" w:rsidRDefault="006B11A6" w:rsidP="007F2EA8"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Шарыповской</w:t>
      </w:r>
      <w:proofErr w:type="spellEnd"/>
      <w:r w:rsidR="007F2EA8">
        <w:rPr>
          <w:rFonts w:ascii="Times New Roman" w:hAnsi="Times New Roman"/>
          <w:b/>
          <w:sz w:val="28"/>
          <w:szCs w:val="28"/>
        </w:rPr>
        <w:t xml:space="preserve"> территориальной</w:t>
      </w:r>
    </w:p>
    <w:p w:rsidR="007F2EA8" w:rsidRDefault="006B11A6" w:rsidP="007F2EA8">
      <w:pPr>
        <w:tabs>
          <w:tab w:val="left" w:pos="439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(городской</w:t>
      </w:r>
      <w:r w:rsidR="007F2EA8">
        <w:rPr>
          <w:rFonts w:ascii="Times New Roman" w:hAnsi="Times New Roman"/>
          <w:b/>
          <w:sz w:val="28"/>
          <w:szCs w:val="28"/>
        </w:rPr>
        <w:t>) организации Профсоюза.</w:t>
      </w:r>
    </w:p>
    <w:p w:rsidR="007F2EA8" w:rsidRDefault="007F2EA8" w:rsidP="007F2EA8">
      <w:pPr>
        <w:tabs>
          <w:tab w:val="left" w:pos="4395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B11A6" w:rsidRDefault="006B11A6" w:rsidP="007F2EA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EA8" w:rsidRDefault="007F2EA8" w:rsidP="007F2EA8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установления общего порядка организации работы ко</w:t>
      </w:r>
      <w:r w:rsidR="006B11A6">
        <w:rPr>
          <w:rFonts w:ascii="Times New Roman" w:hAnsi="Times New Roman"/>
          <w:sz w:val="28"/>
          <w:szCs w:val="28"/>
        </w:rPr>
        <w:t>ллегиальных органов</w:t>
      </w:r>
      <w:proofErr w:type="gramEnd"/>
      <w:r w:rsidR="006B11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11A6">
        <w:rPr>
          <w:rFonts w:ascii="Times New Roman" w:hAnsi="Times New Roman"/>
          <w:sz w:val="28"/>
          <w:szCs w:val="28"/>
        </w:rPr>
        <w:t>Шарыповской</w:t>
      </w:r>
      <w:proofErr w:type="spellEnd"/>
      <w:r w:rsidR="006B11A6">
        <w:rPr>
          <w:rFonts w:ascii="Times New Roman" w:hAnsi="Times New Roman"/>
          <w:sz w:val="28"/>
          <w:szCs w:val="28"/>
        </w:rPr>
        <w:t xml:space="preserve"> территориальной (городской</w:t>
      </w:r>
      <w:r>
        <w:rPr>
          <w:rFonts w:ascii="Times New Roman" w:hAnsi="Times New Roman"/>
          <w:sz w:val="28"/>
          <w:szCs w:val="28"/>
        </w:rPr>
        <w:t xml:space="preserve">) организации Профсоюза </w:t>
      </w:r>
      <w:r w:rsidR="006B11A6">
        <w:rPr>
          <w:rFonts w:ascii="Times New Roman" w:hAnsi="Times New Roman"/>
          <w:b/>
          <w:sz w:val="28"/>
          <w:szCs w:val="28"/>
        </w:rPr>
        <w:t>территориальный (городской</w:t>
      </w:r>
      <w:r>
        <w:rPr>
          <w:rFonts w:ascii="Times New Roman" w:hAnsi="Times New Roman"/>
          <w:b/>
          <w:sz w:val="28"/>
          <w:szCs w:val="28"/>
        </w:rPr>
        <w:t>) комитет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F2EA8" w:rsidRDefault="007F2EA8" w:rsidP="007F2EA8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F2EA8" w:rsidRDefault="007F2EA8" w:rsidP="007F2EA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Регламент р</w:t>
      </w:r>
      <w:r w:rsidR="006B11A6">
        <w:rPr>
          <w:rFonts w:ascii="Times New Roman" w:hAnsi="Times New Roman"/>
          <w:sz w:val="28"/>
          <w:szCs w:val="28"/>
        </w:rPr>
        <w:t>аботы территориального (городского</w:t>
      </w:r>
      <w:r>
        <w:rPr>
          <w:rFonts w:ascii="Times New Roman" w:hAnsi="Times New Roman"/>
          <w:sz w:val="28"/>
          <w:szCs w:val="28"/>
        </w:rPr>
        <w:t>) ко</w:t>
      </w:r>
      <w:r w:rsidR="006B11A6">
        <w:rPr>
          <w:rFonts w:ascii="Times New Roman" w:hAnsi="Times New Roman"/>
          <w:sz w:val="28"/>
          <w:szCs w:val="28"/>
        </w:rPr>
        <w:t xml:space="preserve">митета и Президиума </w:t>
      </w:r>
      <w:proofErr w:type="spellStart"/>
      <w:r w:rsidR="006B11A6">
        <w:rPr>
          <w:rFonts w:ascii="Times New Roman" w:hAnsi="Times New Roman"/>
          <w:sz w:val="28"/>
          <w:szCs w:val="28"/>
        </w:rPr>
        <w:t>Шарыповской</w:t>
      </w:r>
      <w:proofErr w:type="spellEnd"/>
      <w:r w:rsidR="006B11A6">
        <w:rPr>
          <w:rFonts w:ascii="Times New Roman" w:hAnsi="Times New Roman"/>
          <w:sz w:val="28"/>
          <w:szCs w:val="28"/>
        </w:rPr>
        <w:t xml:space="preserve"> территориальной (городской</w:t>
      </w:r>
      <w:r>
        <w:rPr>
          <w:rFonts w:ascii="Times New Roman" w:hAnsi="Times New Roman"/>
          <w:sz w:val="28"/>
          <w:szCs w:val="28"/>
        </w:rPr>
        <w:t>) организации Профсоюза работников народного образования и науки Российской Федерации.</w:t>
      </w:r>
    </w:p>
    <w:p w:rsidR="007F2EA8" w:rsidRDefault="007F2EA8" w:rsidP="007F2EA8">
      <w:pPr>
        <w:ind w:firstLine="540"/>
        <w:jc w:val="both"/>
        <w:rPr>
          <w:rFonts w:ascii="Times New Roman" w:hAnsi="Times New Roman"/>
          <w:sz w:val="24"/>
        </w:rPr>
      </w:pPr>
    </w:p>
    <w:p w:rsidR="007F2EA8" w:rsidRDefault="007F2EA8" w:rsidP="007F2EA8">
      <w:pPr>
        <w:jc w:val="both"/>
        <w:rPr>
          <w:rFonts w:ascii="Times New Roman" w:hAnsi="Times New Roman"/>
          <w:sz w:val="28"/>
          <w:szCs w:val="28"/>
        </w:rPr>
      </w:pPr>
    </w:p>
    <w:p w:rsidR="007F2EA8" w:rsidRDefault="006B11A6" w:rsidP="007F2EA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городской</w:t>
      </w:r>
      <w:r w:rsidR="007F2EA8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F2EA8" w:rsidRDefault="007F2EA8" w:rsidP="006B11A6">
      <w:pPr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 xml:space="preserve">организации </w:t>
      </w:r>
      <w:r w:rsidR="006B11A6">
        <w:rPr>
          <w:rFonts w:ascii="Times New Roman" w:hAnsi="Times New Roman"/>
          <w:sz w:val="28"/>
          <w:szCs w:val="28"/>
        </w:rPr>
        <w:t xml:space="preserve">Профсоюза                                            З.Я. </w:t>
      </w:r>
      <w:proofErr w:type="spellStart"/>
      <w:r w:rsidR="006B11A6">
        <w:rPr>
          <w:rFonts w:ascii="Times New Roman" w:hAnsi="Times New Roman"/>
          <w:sz w:val="28"/>
          <w:szCs w:val="28"/>
        </w:rPr>
        <w:t>Деженкова</w:t>
      </w:r>
      <w:proofErr w:type="spellEnd"/>
    </w:p>
    <w:p w:rsidR="007F2EA8" w:rsidRDefault="007F2EA8" w:rsidP="007F2EA8">
      <w:pPr>
        <w:rPr>
          <w:sz w:val="24"/>
        </w:rPr>
      </w:pPr>
    </w:p>
    <w:p w:rsidR="007F2EA8" w:rsidRDefault="007F2EA8" w:rsidP="007F2EA8">
      <w:pPr>
        <w:rPr>
          <w:sz w:val="24"/>
        </w:rPr>
      </w:pPr>
    </w:p>
    <w:p w:rsidR="007F2EA8" w:rsidRDefault="007F2EA8" w:rsidP="007F2EA8">
      <w:pPr>
        <w:rPr>
          <w:sz w:val="24"/>
        </w:rPr>
      </w:pPr>
    </w:p>
    <w:p w:rsidR="007F2EA8" w:rsidRDefault="007F2EA8" w:rsidP="007F2EA8">
      <w:pPr>
        <w:rPr>
          <w:sz w:val="24"/>
        </w:rPr>
      </w:pPr>
    </w:p>
    <w:p w:rsidR="007F2EA8" w:rsidRDefault="007F2EA8" w:rsidP="007F2EA8">
      <w:pPr>
        <w:rPr>
          <w:sz w:val="24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6B11A6" w:rsidRDefault="006B11A6" w:rsidP="007F2EA8">
      <w:pPr>
        <w:ind w:left="720"/>
        <w:jc w:val="right"/>
        <w:rPr>
          <w:rFonts w:ascii="Times New Roman" w:hAnsi="Times New Roman"/>
          <w:szCs w:val="20"/>
        </w:rPr>
      </w:pPr>
    </w:p>
    <w:p w:rsidR="007F2EA8" w:rsidRDefault="007F2EA8" w:rsidP="007F2EA8">
      <w:pPr>
        <w:ind w:left="72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Приложение</w:t>
      </w:r>
    </w:p>
    <w:p w:rsidR="007F2EA8" w:rsidRDefault="007F2EA8" w:rsidP="007F2EA8">
      <w:pPr>
        <w:ind w:left="72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к постановлению </w:t>
      </w:r>
      <w:r w:rsidR="005967D0">
        <w:rPr>
          <w:rFonts w:ascii="Times New Roman" w:hAnsi="Times New Roman"/>
          <w:szCs w:val="20"/>
        </w:rPr>
        <w:t xml:space="preserve">Комитета городской </w:t>
      </w:r>
      <w:r>
        <w:rPr>
          <w:rFonts w:ascii="Times New Roman" w:hAnsi="Times New Roman"/>
          <w:szCs w:val="20"/>
        </w:rPr>
        <w:t>организации Профсоюза</w:t>
      </w:r>
    </w:p>
    <w:p w:rsidR="007F2EA8" w:rsidRDefault="005967D0" w:rsidP="007F2EA8">
      <w:pPr>
        <w:ind w:left="72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 07 октября 2015 года № 2</w:t>
      </w:r>
    </w:p>
    <w:p w:rsidR="007F2EA8" w:rsidRDefault="007F2EA8" w:rsidP="007F2EA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</w:p>
    <w:p w:rsidR="007F2EA8" w:rsidRDefault="00E74ACF" w:rsidP="007F2EA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территориального (городского</w:t>
      </w:r>
      <w:r w:rsidR="007F2EA8">
        <w:rPr>
          <w:rFonts w:ascii="Times New Roman" w:hAnsi="Times New Roman"/>
          <w:b/>
          <w:sz w:val="28"/>
          <w:szCs w:val="28"/>
        </w:rPr>
        <w:t>) ком</w:t>
      </w:r>
      <w:r>
        <w:rPr>
          <w:rFonts w:ascii="Times New Roman" w:hAnsi="Times New Roman"/>
          <w:b/>
          <w:sz w:val="28"/>
          <w:szCs w:val="28"/>
        </w:rPr>
        <w:t>итета и Президиума</w:t>
      </w:r>
      <w:r w:rsidR="005967D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Шарыповской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территориальной (городской</w:t>
      </w:r>
      <w:r w:rsidR="007F2EA8">
        <w:rPr>
          <w:rFonts w:ascii="Times New Roman" w:hAnsi="Times New Roman"/>
          <w:b/>
          <w:sz w:val="28"/>
          <w:szCs w:val="28"/>
        </w:rPr>
        <w:t>) организации Профсоюза работников народного образования и науки Российской Федерации.</w:t>
      </w:r>
    </w:p>
    <w:p w:rsidR="007F2EA8" w:rsidRDefault="007F2EA8" w:rsidP="007F2EA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F2EA8" w:rsidRDefault="007F2EA8" w:rsidP="007F2EA8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>
          <w:rPr>
            <w:rFonts w:ascii="Times New Roman" w:hAnsi="Times New Roman"/>
            <w:b/>
            <w:sz w:val="28"/>
            <w:szCs w:val="28"/>
          </w:rPr>
          <w:t>.</w:t>
        </w:r>
      </w:smartTag>
      <w:r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Регламент р</w:t>
      </w:r>
      <w:r w:rsidR="00B94342">
        <w:rPr>
          <w:rFonts w:ascii="Times New Roman" w:hAnsi="Times New Roman"/>
          <w:sz w:val="26"/>
          <w:szCs w:val="26"/>
        </w:rPr>
        <w:t>аботы территориального (городского</w:t>
      </w:r>
      <w:r>
        <w:rPr>
          <w:rFonts w:ascii="Times New Roman" w:hAnsi="Times New Roman"/>
          <w:sz w:val="26"/>
          <w:szCs w:val="26"/>
        </w:rPr>
        <w:t>) ко</w:t>
      </w:r>
      <w:r w:rsidR="00B94342">
        <w:rPr>
          <w:rFonts w:ascii="Times New Roman" w:hAnsi="Times New Roman"/>
          <w:sz w:val="26"/>
          <w:szCs w:val="26"/>
        </w:rPr>
        <w:t xml:space="preserve">митета и Президиума </w:t>
      </w:r>
      <w:proofErr w:type="spellStart"/>
      <w:r w:rsidR="00B94342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B94342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 работников народного образования и науки Российской Федерации</w:t>
      </w:r>
      <w:r>
        <w:rPr>
          <w:rFonts w:ascii="Times New Roman" w:hAnsi="Times New Roman"/>
          <w:b/>
          <w:sz w:val="26"/>
          <w:szCs w:val="26"/>
        </w:rPr>
        <w:t xml:space="preserve"> (далее – Регламент) </w:t>
      </w:r>
      <w:r>
        <w:rPr>
          <w:rFonts w:ascii="Times New Roman" w:hAnsi="Times New Roman"/>
          <w:sz w:val="26"/>
          <w:szCs w:val="26"/>
        </w:rPr>
        <w:t>устанавливает общий порядок организации работы коллегиал</w:t>
      </w:r>
      <w:r w:rsidR="00B94342">
        <w:rPr>
          <w:rFonts w:ascii="Times New Roman" w:hAnsi="Times New Roman"/>
          <w:sz w:val="26"/>
          <w:szCs w:val="26"/>
        </w:rPr>
        <w:t xml:space="preserve">ьных органов </w:t>
      </w:r>
      <w:proofErr w:type="spellStart"/>
      <w:r w:rsidR="00B94342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B94342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</w:t>
      </w:r>
      <w:r w:rsidR="00B94342">
        <w:rPr>
          <w:rFonts w:ascii="Times New Roman" w:hAnsi="Times New Roman"/>
          <w:sz w:val="26"/>
          <w:szCs w:val="26"/>
        </w:rPr>
        <w:t>юза – территориального (городского</w:t>
      </w:r>
      <w:r>
        <w:rPr>
          <w:rFonts w:ascii="Times New Roman" w:hAnsi="Times New Roman"/>
          <w:sz w:val="26"/>
          <w:szCs w:val="26"/>
        </w:rPr>
        <w:t>) комитета и Президиума.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Уставом Профсоюза, утверждённым 31 марта 2010 года, в период между Конференциями выборным коллегиальным постоянно действующим </w:t>
      </w:r>
      <w:r w:rsidR="00EB3F1D">
        <w:rPr>
          <w:rFonts w:ascii="Times New Roman" w:hAnsi="Times New Roman"/>
          <w:sz w:val="26"/>
          <w:szCs w:val="26"/>
        </w:rPr>
        <w:t xml:space="preserve">руководящим органом </w:t>
      </w:r>
      <w:proofErr w:type="spellStart"/>
      <w:r w:rsidR="00EB3F1D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EB3F1D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 яв</w:t>
      </w:r>
      <w:r w:rsidR="00EB3F1D">
        <w:rPr>
          <w:rFonts w:ascii="Times New Roman" w:hAnsi="Times New Roman"/>
          <w:sz w:val="26"/>
          <w:szCs w:val="26"/>
        </w:rPr>
        <w:t>ляется территориальный (городской</w:t>
      </w:r>
      <w:r>
        <w:rPr>
          <w:rFonts w:ascii="Times New Roman" w:hAnsi="Times New Roman"/>
          <w:sz w:val="26"/>
          <w:szCs w:val="26"/>
        </w:rPr>
        <w:t xml:space="preserve"> комитет (</w:t>
      </w:r>
      <w:r>
        <w:rPr>
          <w:rFonts w:ascii="Times New Roman" w:hAnsi="Times New Roman"/>
          <w:b/>
          <w:sz w:val="26"/>
          <w:szCs w:val="26"/>
        </w:rPr>
        <w:t>далее – комитет).</w:t>
      </w:r>
      <w:proofErr w:type="gramEnd"/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Для осуществления текущего руковод</w:t>
      </w:r>
      <w:r w:rsidR="00EB3F1D">
        <w:rPr>
          <w:rFonts w:ascii="Times New Roman" w:hAnsi="Times New Roman"/>
          <w:sz w:val="26"/>
          <w:szCs w:val="26"/>
        </w:rPr>
        <w:t xml:space="preserve">ства деятельностью </w:t>
      </w:r>
      <w:proofErr w:type="spellStart"/>
      <w:r w:rsidR="00EB3F1D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EB3F1D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 Конференция из членов комитета по предста</w:t>
      </w:r>
      <w:r w:rsidR="00EB3F1D">
        <w:rPr>
          <w:rFonts w:ascii="Times New Roman" w:hAnsi="Times New Roman"/>
          <w:sz w:val="26"/>
          <w:szCs w:val="26"/>
        </w:rPr>
        <w:t xml:space="preserve">влению Председателя </w:t>
      </w:r>
      <w:proofErr w:type="spellStart"/>
      <w:r w:rsidR="00EB3F1D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EB3F1D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 утверждает количественный и избирает персональный состав Президиума, являющегося выборным коллегиальным испол</w:t>
      </w:r>
      <w:r w:rsidR="00EB3F1D">
        <w:rPr>
          <w:rFonts w:ascii="Times New Roman" w:hAnsi="Times New Roman"/>
          <w:sz w:val="26"/>
          <w:szCs w:val="26"/>
        </w:rPr>
        <w:t xml:space="preserve">нительным органом </w:t>
      </w:r>
      <w:proofErr w:type="spellStart"/>
      <w:r w:rsidR="00EB3F1D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EB3F1D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предложению Председателя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EB3F1D">
        <w:rPr>
          <w:rFonts w:ascii="Times New Roman" w:hAnsi="Times New Roman"/>
          <w:sz w:val="26"/>
          <w:szCs w:val="26"/>
        </w:rPr>
        <w:t>Шарыповской</w:t>
      </w:r>
      <w:proofErr w:type="spellEnd"/>
      <w:r w:rsidR="00EB3F1D">
        <w:rPr>
          <w:rFonts w:ascii="Times New Roman" w:hAnsi="Times New Roman"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 может осуществляться ротация членов Президиума.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1.4. </w:t>
      </w:r>
      <w:r w:rsidR="0011112B">
        <w:rPr>
          <w:rFonts w:ascii="Times New Roman" w:hAnsi="Times New Roman"/>
          <w:b/>
          <w:sz w:val="26"/>
          <w:szCs w:val="26"/>
        </w:rPr>
        <w:t xml:space="preserve">Полномочия комитета </w:t>
      </w:r>
      <w:proofErr w:type="spellStart"/>
      <w:r w:rsidR="0011112B">
        <w:rPr>
          <w:rFonts w:ascii="Times New Roman" w:hAnsi="Times New Roman"/>
          <w:b/>
          <w:sz w:val="26"/>
          <w:szCs w:val="26"/>
        </w:rPr>
        <w:t>Шарыповской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11112B">
        <w:rPr>
          <w:rFonts w:ascii="Times New Roman" w:hAnsi="Times New Roman"/>
          <w:b/>
          <w:sz w:val="26"/>
          <w:szCs w:val="26"/>
        </w:rPr>
        <w:t>территориальной (городской</w:t>
      </w:r>
      <w:r>
        <w:rPr>
          <w:rFonts w:ascii="Times New Roman" w:hAnsi="Times New Roman"/>
          <w:b/>
          <w:sz w:val="26"/>
          <w:szCs w:val="26"/>
        </w:rPr>
        <w:t>) организации Профсоюза: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принимает решение о созыве конференции,</w:t>
      </w:r>
      <w:r>
        <w:rPr>
          <w:rFonts w:ascii="Times New Roman" w:hAnsi="Times New Roman"/>
          <w:sz w:val="26"/>
          <w:szCs w:val="26"/>
        </w:rPr>
        <w:t xml:space="preserve"> вносит предложения по повестке дня и месту ее проведения;</w:t>
      </w:r>
    </w:p>
    <w:p w:rsidR="007F2EA8" w:rsidRDefault="007F2EA8" w:rsidP="007F2EA8">
      <w:pPr>
        <w:pStyle w:val="2"/>
        <w:ind w:right="0"/>
        <w:rPr>
          <w:bCs/>
          <w:sz w:val="26"/>
          <w:szCs w:val="26"/>
        </w:rPr>
      </w:pPr>
      <w:r>
        <w:rPr>
          <w:sz w:val="26"/>
          <w:szCs w:val="26"/>
        </w:rPr>
        <w:t>осуществляет руководство деятельностью территориальной организации Профсоюза,</w:t>
      </w:r>
      <w:r w:rsidR="0011112B">
        <w:rPr>
          <w:sz w:val="26"/>
          <w:szCs w:val="26"/>
        </w:rPr>
        <w:t xml:space="preserve"> координирует работу первичных </w:t>
      </w:r>
      <w:r>
        <w:rPr>
          <w:sz w:val="26"/>
          <w:szCs w:val="26"/>
        </w:rPr>
        <w:t>профсоюзных организаций по выполнению решений конференции, вышестоящих профсоюзных органов, Съезда Профсоюза, оказывает им методическую, организационную, правовую и иную помощь и поддержку;</w:t>
      </w:r>
    </w:p>
    <w:p w:rsidR="007F2EA8" w:rsidRDefault="007F2EA8" w:rsidP="007F2EA8">
      <w:pPr>
        <w:pStyle w:val="31"/>
        <w:ind w:right="0"/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t>принимает решение о вступлении в переговоры по заключен</w:t>
      </w:r>
      <w:r w:rsidR="0011112B">
        <w:rPr>
          <w:bCs/>
          <w:i w:val="0"/>
          <w:sz w:val="26"/>
          <w:szCs w:val="26"/>
        </w:rPr>
        <w:t xml:space="preserve">ию </w:t>
      </w:r>
      <w:r>
        <w:rPr>
          <w:bCs/>
          <w:i w:val="0"/>
          <w:sz w:val="26"/>
          <w:szCs w:val="26"/>
        </w:rPr>
        <w:t xml:space="preserve"> территориального соглашения, осуществляет </w:t>
      </w:r>
      <w:proofErr w:type="gramStart"/>
      <w:r>
        <w:rPr>
          <w:bCs/>
          <w:i w:val="0"/>
          <w:sz w:val="26"/>
          <w:szCs w:val="26"/>
        </w:rPr>
        <w:t>контроль за</w:t>
      </w:r>
      <w:proofErr w:type="gramEnd"/>
      <w:r>
        <w:rPr>
          <w:bCs/>
          <w:i w:val="0"/>
          <w:sz w:val="26"/>
          <w:szCs w:val="26"/>
        </w:rPr>
        <w:t xml:space="preserve"> его выполнением</w:t>
      </w:r>
      <w:r>
        <w:rPr>
          <w:bCs/>
          <w:i w:val="0"/>
          <w:color w:val="FF0000"/>
          <w:sz w:val="26"/>
          <w:szCs w:val="26"/>
        </w:rPr>
        <w:t>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представляет интересы работников при проведении коллективных переговоров о за</w:t>
      </w:r>
      <w:r w:rsidR="0011112B">
        <w:rPr>
          <w:rFonts w:ascii="Times New Roman" w:hAnsi="Times New Roman"/>
          <w:bCs/>
          <w:sz w:val="26"/>
          <w:szCs w:val="26"/>
        </w:rPr>
        <w:t xml:space="preserve">ключении и изменении </w:t>
      </w:r>
      <w:r>
        <w:rPr>
          <w:rFonts w:ascii="Times New Roman" w:hAnsi="Times New Roman"/>
          <w:bCs/>
          <w:sz w:val="26"/>
          <w:szCs w:val="26"/>
        </w:rPr>
        <w:t xml:space="preserve"> территориального соглашения, при разрешении коллективных трудовых споров по поводу закл</w:t>
      </w:r>
      <w:r w:rsidR="0011112B">
        <w:rPr>
          <w:rFonts w:ascii="Times New Roman" w:hAnsi="Times New Roman"/>
          <w:bCs/>
          <w:sz w:val="26"/>
          <w:szCs w:val="26"/>
        </w:rPr>
        <w:t>ючения или изменения соглашения</w:t>
      </w:r>
      <w:proofErr w:type="gramStart"/>
      <w:r w:rsidR="0011112B">
        <w:rPr>
          <w:rFonts w:ascii="Times New Roman" w:hAnsi="Times New Roman"/>
          <w:bCs/>
          <w:sz w:val="26"/>
          <w:szCs w:val="26"/>
        </w:rPr>
        <w:t>.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sz w:val="26"/>
          <w:szCs w:val="26"/>
        </w:rPr>
        <w:t>в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ыдвигает и направляет работодателям или их представителям требования, участвует в формировании и работе примирительных органов, </w:t>
      </w:r>
      <w:r>
        <w:rPr>
          <w:rFonts w:ascii="Times New Roman" w:hAnsi="Times New Roman"/>
          <w:bCs/>
          <w:sz w:val="26"/>
          <w:szCs w:val="26"/>
        </w:rPr>
        <w:lastRenderedPageBreak/>
        <w:t>объявляет и возглавляет забастовки, принимает решения об их приостановке, возобновлении и прекращении, а также координирует эти действия</w:t>
      </w:r>
      <w:r>
        <w:rPr>
          <w:bCs/>
          <w:color w:val="FF0000"/>
          <w:sz w:val="26"/>
          <w:szCs w:val="26"/>
        </w:rPr>
        <w:t>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организует и проводит коллективные действия работников в поддержку их требований в соответствии с законодательством;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осуществляет профсоюзный </w:t>
      </w:r>
      <w:proofErr w:type="gramStart"/>
      <w:r>
        <w:rPr>
          <w:rFonts w:ascii="Times New Roman" w:hAnsi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осуществляет руководство д</w:t>
      </w:r>
      <w:r w:rsidR="0011112B">
        <w:rPr>
          <w:rFonts w:ascii="Times New Roman" w:hAnsi="Times New Roman"/>
          <w:bCs/>
          <w:sz w:val="26"/>
          <w:szCs w:val="26"/>
        </w:rPr>
        <w:t>еятельностью</w:t>
      </w:r>
      <w:r>
        <w:rPr>
          <w:rFonts w:ascii="Times New Roman" w:hAnsi="Times New Roman"/>
          <w:bCs/>
          <w:sz w:val="26"/>
          <w:szCs w:val="26"/>
        </w:rPr>
        <w:t xml:space="preserve"> уполномоченных (доверенных) лиц по охране труда и других уполномоченных, организует их обучение;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информирует соответствующие выборные профсоюзные</w:t>
      </w:r>
      <w:r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органы о вопросах, требующих решения на местном, региональном и федеральном уровнях;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участвует в выборных кампаниях в соответствии с законодательством, решениями Президиума и Исполнительного Комитета Профсоюза;</w:t>
      </w:r>
    </w:p>
    <w:p w:rsidR="007F2EA8" w:rsidRDefault="0011112B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обращается в первичные организации</w:t>
      </w:r>
      <w:r w:rsidR="007F2EA8">
        <w:rPr>
          <w:rFonts w:ascii="Times New Roman" w:hAnsi="Times New Roman"/>
          <w:bCs/>
          <w:sz w:val="26"/>
          <w:szCs w:val="26"/>
        </w:rPr>
        <w:t xml:space="preserve"> Профсоюза о досрочном прекращении полномочий и освобождении от занимаемой должности председателя по основаниям, предусмотренным законодательством, и в случае неоднократного</w:t>
      </w:r>
      <w:r w:rsidR="007F2EA8">
        <w:rPr>
          <w:rFonts w:ascii="Times New Roman" w:hAnsi="Times New Roman"/>
          <w:bCs/>
          <w:i/>
          <w:color w:val="0070C0"/>
          <w:sz w:val="26"/>
          <w:szCs w:val="26"/>
        </w:rPr>
        <w:t xml:space="preserve"> </w:t>
      </w:r>
      <w:r w:rsidR="007F2EA8">
        <w:rPr>
          <w:rFonts w:ascii="Times New Roman" w:hAnsi="Times New Roman"/>
          <w:bCs/>
          <w:sz w:val="26"/>
          <w:szCs w:val="26"/>
        </w:rPr>
        <w:t>нарушения им Устава Профсоюза и решений выборных коллегиальных профсоюзных органов;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принимает решения о создании, необходимости государственной регистрации, реорганизации, ликвидации и прекращении д</w:t>
      </w:r>
      <w:r w:rsidR="0011112B">
        <w:rPr>
          <w:rFonts w:ascii="Times New Roman" w:hAnsi="Times New Roman"/>
          <w:sz w:val="26"/>
          <w:szCs w:val="26"/>
        </w:rPr>
        <w:t xml:space="preserve">еятельности первичных  </w:t>
      </w:r>
      <w:r>
        <w:rPr>
          <w:rFonts w:ascii="Times New Roman" w:hAnsi="Times New Roman"/>
          <w:sz w:val="26"/>
          <w:szCs w:val="26"/>
        </w:rPr>
        <w:t>организаций Профсоюза;</w:t>
      </w:r>
    </w:p>
    <w:p w:rsidR="007F2EA8" w:rsidRDefault="007F2EA8" w:rsidP="007F2EA8">
      <w:pPr>
        <w:ind w:firstLine="709"/>
        <w:jc w:val="both"/>
        <w:rPr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вносит на рассмотрение конференции вопросы реорганизации, прекращения деятельности и ликвидации территориальной организации Профсоюза</w:t>
      </w:r>
      <w:r>
        <w:rPr>
          <w:bCs/>
          <w:sz w:val="26"/>
          <w:szCs w:val="26"/>
        </w:rPr>
        <w:t>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устанавливает сроки и порядок проведения отчетов и выборов в территориальной организации Профсоюза в единые сроки в соответствии с решениями вышестоящих профсоюзных органов;</w:t>
      </w:r>
    </w:p>
    <w:p w:rsidR="007F2EA8" w:rsidRDefault="007F2EA8" w:rsidP="007F2EA8">
      <w:pPr>
        <w:pStyle w:val="31"/>
        <w:ind w:right="0"/>
        <w:rPr>
          <w:bCs/>
          <w:i w:val="0"/>
          <w:sz w:val="26"/>
          <w:szCs w:val="26"/>
        </w:rPr>
      </w:pPr>
      <w:r>
        <w:rPr>
          <w:i w:val="0"/>
          <w:sz w:val="26"/>
          <w:szCs w:val="26"/>
        </w:rPr>
        <w:t>подтверждает полномочия членов комитета в случае избрания их по принципу прямого делегирования;</w:t>
      </w:r>
    </w:p>
    <w:p w:rsidR="007F2EA8" w:rsidRDefault="007F2EA8" w:rsidP="007F2E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избирает по предложению председателя заместителя (замести</w:t>
      </w:r>
      <w:r w:rsidR="0011112B">
        <w:rPr>
          <w:rFonts w:ascii="Times New Roman" w:hAnsi="Times New Roman"/>
          <w:color w:val="000000"/>
          <w:sz w:val="26"/>
          <w:szCs w:val="26"/>
        </w:rPr>
        <w:t xml:space="preserve">телей) председателя </w:t>
      </w:r>
      <w:proofErr w:type="spellStart"/>
      <w:r w:rsidR="0011112B">
        <w:rPr>
          <w:rFonts w:ascii="Times New Roman" w:hAnsi="Times New Roman"/>
          <w:color w:val="000000"/>
          <w:sz w:val="26"/>
          <w:szCs w:val="26"/>
        </w:rPr>
        <w:t>Шарыповской</w:t>
      </w:r>
      <w:proofErr w:type="spellEnd"/>
      <w:r w:rsidR="0011112B">
        <w:rPr>
          <w:rFonts w:ascii="Times New Roman" w:hAnsi="Times New Roman"/>
          <w:color w:val="000000"/>
          <w:sz w:val="26"/>
          <w:szCs w:val="26"/>
        </w:rPr>
        <w:t xml:space="preserve"> территориальной (городской)</w:t>
      </w:r>
      <w:r>
        <w:rPr>
          <w:rFonts w:ascii="Times New Roman" w:hAnsi="Times New Roman"/>
          <w:color w:val="000000"/>
          <w:sz w:val="26"/>
          <w:szCs w:val="26"/>
        </w:rPr>
        <w:t xml:space="preserve"> организации Профсоюза;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реализует кадровую политику, формирует резерв по кандида</w:t>
      </w:r>
      <w:r w:rsidR="0011112B">
        <w:rPr>
          <w:rFonts w:ascii="Times New Roman" w:hAnsi="Times New Roman"/>
          <w:bCs/>
          <w:sz w:val="26"/>
          <w:szCs w:val="26"/>
        </w:rPr>
        <w:t>турам на должность председателя организации</w:t>
      </w:r>
      <w:r>
        <w:rPr>
          <w:rFonts w:ascii="Times New Roman" w:hAnsi="Times New Roman"/>
          <w:bCs/>
          <w:sz w:val="26"/>
          <w:szCs w:val="26"/>
        </w:rPr>
        <w:t xml:space="preserve"> Профсоюза;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организует работу по обучению и повышению квалификации профсоюзных кадров и профсоюзного актива;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отменяет решения выборных профсоюз</w:t>
      </w:r>
      <w:r w:rsidR="0011112B">
        <w:rPr>
          <w:rFonts w:ascii="Times New Roman" w:hAnsi="Times New Roman"/>
          <w:bCs/>
          <w:sz w:val="26"/>
          <w:szCs w:val="26"/>
        </w:rPr>
        <w:t xml:space="preserve">ных органов первичных </w:t>
      </w:r>
      <w:proofErr w:type="spellStart"/>
      <w:r w:rsidR="0011112B">
        <w:rPr>
          <w:rFonts w:ascii="Times New Roman" w:hAnsi="Times New Roman"/>
          <w:bCs/>
          <w:sz w:val="26"/>
          <w:szCs w:val="26"/>
        </w:rPr>
        <w:t>и</w:t>
      </w:r>
      <w:r>
        <w:rPr>
          <w:rFonts w:ascii="Times New Roman" w:hAnsi="Times New Roman"/>
          <w:bCs/>
          <w:sz w:val="26"/>
          <w:szCs w:val="26"/>
        </w:rPr>
        <w:t>организаций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Профсоюза, принятые в нарушение законодательства, Устава Профсоюза и решений вышестоящих профсоюзных органов;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устанавливает размер отчисления членских профсоюзных взносов на осуществление деятельности территориальной организации Профсоюза;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утверждает смету доходов и расходов на очередной финансовый год, </w:t>
      </w:r>
      <w:r>
        <w:rPr>
          <w:rFonts w:ascii="Times New Roman" w:hAnsi="Times New Roman"/>
          <w:bCs/>
          <w:sz w:val="26"/>
          <w:szCs w:val="26"/>
        </w:rPr>
        <w:t>годовой отчет и бухгалтерский баланс и обеспечивает их гласность;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осуществляет </w:t>
      </w:r>
      <w:proofErr w:type="gramStart"/>
      <w:r>
        <w:rPr>
          <w:rFonts w:ascii="Times New Roman" w:hAnsi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выполнением решений конференций территориальной организации Профсоюза, реализацией критических замечаний и предложений членов Профсоюза, информирует членов Профсоюза об их выполнении;</w:t>
      </w:r>
    </w:p>
    <w:p w:rsidR="007F2EA8" w:rsidRDefault="007F2EA8" w:rsidP="007F2EA8">
      <w:pPr>
        <w:pStyle w:val="2"/>
        <w:ind w:right="0"/>
        <w:rPr>
          <w:bCs/>
          <w:sz w:val="26"/>
          <w:szCs w:val="26"/>
        </w:rPr>
      </w:pPr>
      <w:r>
        <w:rPr>
          <w:bCs/>
          <w:sz w:val="26"/>
          <w:szCs w:val="26"/>
        </w:rPr>
        <w:t>осуществляет другие полномочия, делегированные ему конференцией;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делегирует отдельные полномочия Президиуму, председателю территориальной организации Профсоюза.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kern w:val="0"/>
          <w:sz w:val="26"/>
          <w:szCs w:val="26"/>
          <w:lang w:eastAsia="en-US"/>
        </w:rPr>
        <w:lastRenderedPageBreak/>
        <w:t xml:space="preserve">1.5 </w:t>
      </w:r>
      <w:r>
        <w:rPr>
          <w:rFonts w:ascii="Times New Roman" w:hAnsi="Times New Roman"/>
          <w:b/>
          <w:sz w:val="26"/>
          <w:szCs w:val="26"/>
        </w:rPr>
        <w:t>По</w:t>
      </w:r>
      <w:r w:rsidR="0011112B">
        <w:rPr>
          <w:rFonts w:ascii="Times New Roman" w:hAnsi="Times New Roman"/>
          <w:b/>
          <w:sz w:val="26"/>
          <w:szCs w:val="26"/>
        </w:rPr>
        <w:t xml:space="preserve">лномочия Президиума </w:t>
      </w:r>
      <w:proofErr w:type="spellStart"/>
      <w:r w:rsidR="0011112B">
        <w:rPr>
          <w:rFonts w:ascii="Times New Roman" w:hAnsi="Times New Roman"/>
          <w:b/>
          <w:sz w:val="26"/>
          <w:szCs w:val="26"/>
        </w:rPr>
        <w:t>Шарыповской</w:t>
      </w:r>
      <w:proofErr w:type="spellEnd"/>
      <w:r w:rsidR="0011112B">
        <w:rPr>
          <w:rFonts w:ascii="Times New Roman" w:hAnsi="Times New Roman"/>
          <w:b/>
          <w:sz w:val="26"/>
          <w:szCs w:val="26"/>
        </w:rPr>
        <w:t xml:space="preserve"> территориальной (городской</w:t>
      </w:r>
      <w:r>
        <w:rPr>
          <w:rFonts w:ascii="Times New Roman" w:hAnsi="Times New Roman"/>
          <w:b/>
          <w:sz w:val="26"/>
          <w:szCs w:val="26"/>
        </w:rPr>
        <w:t>) организации Профсоюза: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координирует деятельность и осуществляет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уставной де</w:t>
      </w:r>
      <w:r w:rsidR="006C77C9">
        <w:rPr>
          <w:rFonts w:ascii="Times New Roman" w:hAnsi="Times New Roman"/>
          <w:sz w:val="26"/>
          <w:szCs w:val="26"/>
        </w:rPr>
        <w:t xml:space="preserve">ятельностью первичных </w:t>
      </w:r>
      <w:r>
        <w:rPr>
          <w:rFonts w:ascii="Times New Roman" w:hAnsi="Times New Roman"/>
          <w:sz w:val="26"/>
          <w:szCs w:val="26"/>
        </w:rPr>
        <w:t>организаций Профсоюза, организует выполнение решений выборных профсоюзных органов, заслушивает отчеты председателей организаций Профсоюза;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организует работу по вовлечению в Профсоюз и созданию новых первичных профсоюзных организаций;</w:t>
      </w:r>
    </w:p>
    <w:p w:rsidR="007F2EA8" w:rsidRDefault="007F2EA8" w:rsidP="006C77C9">
      <w:pPr>
        <w:pStyle w:val="2"/>
        <w:ind w:right="0"/>
        <w:rPr>
          <w:sz w:val="26"/>
          <w:szCs w:val="26"/>
        </w:rPr>
      </w:pPr>
      <w:r>
        <w:rPr>
          <w:sz w:val="26"/>
          <w:szCs w:val="26"/>
        </w:rPr>
        <w:t>осуществляет финансово-хозяйственную деятельность, распоряжается денежными средствами, находящимися в оперативном управлении территориальной организации Профсоюза</w:t>
      </w:r>
      <w:r w:rsidR="006C77C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F2EA8" w:rsidRDefault="007F2EA8" w:rsidP="007F2EA8">
      <w:pPr>
        <w:pStyle w:val="2"/>
        <w:ind w:right="0"/>
        <w:rPr>
          <w:sz w:val="26"/>
          <w:szCs w:val="26"/>
        </w:rPr>
      </w:pPr>
      <w:r>
        <w:rPr>
          <w:sz w:val="26"/>
          <w:szCs w:val="26"/>
        </w:rPr>
        <w:t>обеспечивает своевременное и полное перечисление членских профсоюзных взносов в вышестоящие профсоюзные органы;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принимает решения об участии территориальной организации Профсоюза в хозяйственных обществах и товариществах, создании учреждений и иных некоммерческих организаций;</w:t>
      </w:r>
    </w:p>
    <w:p w:rsidR="007F2EA8" w:rsidRDefault="007F2EA8" w:rsidP="007F2E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утверждает структуру, штаты, определяет систему </w:t>
      </w:r>
      <w:proofErr w:type="gramStart"/>
      <w:r>
        <w:rPr>
          <w:rFonts w:ascii="Times New Roman" w:hAnsi="Times New Roman"/>
          <w:sz w:val="26"/>
          <w:szCs w:val="26"/>
        </w:rPr>
        <w:t>оплаты труда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работников аппарата территориальной организации Профсоюза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основе рекомендаций вышестоящих профсоюзных органов;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проводит информационно-пропагандистскую работу по освещению деятельности территориальной организации Профсоюза и Профсоюза;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ходатайствует по п</w:t>
      </w:r>
      <w:r w:rsidR="006C77C9">
        <w:rPr>
          <w:rFonts w:ascii="Times New Roman" w:hAnsi="Times New Roman"/>
          <w:sz w:val="26"/>
          <w:szCs w:val="26"/>
        </w:rPr>
        <w:t>редставлению первичных</w:t>
      </w:r>
      <w:r>
        <w:rPr>
          <w:rFonts w:ascii="Times New Roman" w:hAnsi="Times New Roman"/>
          <w:sz w:val="26"/>
          <w:szCs w:val="26"/>
        </w:rPr>
        <w:t xml:space="preserve"> профсоюзных организаций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утверждает перспективные и текущие планы работы, номенклатуру дел, инструкцию по делопроизводству, статистические и иные отчеты территориальной организации Профсоюза, определяет порядок текущего и архивного хранения документов организации Профсоюза;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осуществляет другие полномочия, делегированные комитетом территориальной организации Профсоюза;</w:t>
      </w:r>
    </w:p>
    <w:p w:rsidR="007F2EA8" w:rsidRDefault="007F2EA8" w:rsidP="007F2EA8">
      <w:pPr>
        <w:pStyle w:val="2"/>
        <w:ind w:right="0"/>
        <w:rPr>
          <w:sz w:val="26"/>
          <w:szCs w:val="26"/>
        </w:rPr>
      </w:pPr>
    </w:p>
    <w:p w:rsidR="007F2EA8" w:rsidRDefault="007F2EA8" w:rsidP="007F2EA8">
      <w:pPr>
        <w:pStyle w:val="2"/>
        <w:ind w:right="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ОРГАНИЗАЦИОННО-УСТАВНЫЕ НОРМЫ ДЕЯТЕЛЬНОСТИ.</w:t>
      </w:r>
    </w:p>
    <w:p w:rsidR="007F2EA8" w:rsidRDefault="007F2EA8" w:rsidP="007F2EA8">
      <w:pPr>
        <w:pStyle w:val="5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bCs w:val="0"/>
          <w:i w:val="0"/>
        </w:rPr>
        <w:t>2.1.</w:t>
      </w:r>
      <w:r>
        <w:rPr>
          <w:rFonts w:ascii="Times New Roman" w:hAnsi="Times New Roman"/>
          <w:b w:val="0"/>
          <w:i w:val="0"/>
        </w:rPr>
        <w:t xml:space="preserve"> Отзыв и делегирование новых членов комитета осуществляются в соответствии со статьёй 14 (п.п.5.1, 5.2.,5.7) Устава Профсоюза.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регулирования вопросов прекращения и подтверждения полномочий членов комитета, избранных прямым делегированием, из состава членов комитета избирается Мандатная комиссия.</w:t>
      </w:r>
    </w:p>
    <w:p w:rsidR="007F2EA8" w:rsidRDefault="007F2EA8" w:rsidP="007F2EA8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2.2.Комитет подотчетен конференции территориальной организации Профсоюза.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Президиум подотчётен комитету</w:t>
      </w:r>
      <w:r>
        <w:rPr>
          <w:rFonts w:ascii="Times New Roman" w:hAnsi="Times New Roman"/>
          <w:sz w:val="26"/>
          <w:szCs w:val="26"/>
        </w:rPr>
        <w:t>.</w:t>
      </w:r>
    </w:p>
    <w:p w:rsidR="007F2EA8" w:rsidRDefault="007F2EA8" w:rsidP="007F2EA8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 Срок полномочий комитета и Президиума - пять лет.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 Заседания комитета проводятся по мере необходимости, но не реже одного раза в год.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Заседания Президиума проводятся по мере необходимости, но не реже одного раза в три месяца.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2.5. Проекты постановлений комитета по предлагаемой повестке дня вносятся на его рассмотрение Президиумом.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 работе комитета</w:t>
      </w:r>
      <w:r w:rsidR="00FA5D9D">
        <w:rPr>
          <w:rFonts w:ascii="Times New Roman" w:hAnsi="Times New Roman"/>
          <w:sz w:val="26"/>
          <w:szCs w:val="26"/>
        </w:rPr>
        <w:t xml:space="preserve"> принимают участие члены городской</w:t>
      </w:r>
      <w:r>
        <w:rPr>
          <w:rFonts w:ascii="Times New Roman" w:hAnsi="Times New Roman"/>
          <w:sz w:val="26"/>
          <w:szCs w:val="26"/>
        </w:rPr>
        <w:t xml:space="preserve"> контрольно-ревизионной комиссии, а в работе Президиума - председатель контрольно-ревизионной комиссии с правом совещательного голоса.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Заседания комитета и Президиума считаются правомочными, если в их работе участвует более половины членов комитета или Президиума.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Заседания комитета и Президиума являются открытыми. В отдельных случаях могут проводиться закрытые заседания.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i/>
          <w:color w:val="0070C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</w:t>
      </w:r>
      <w:r>
        <w:rPr>
          <w:rFonts w:ascii="Times New Roman" w:hAnsi="Times New Roman"/>
          <w:i/>
          <w:color w:val="0070C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Извещение о времени и месте проведения заседания направляется членам комитета не менее чем за месяц до заседания, а членам Президиума - не менее чем за 20 дней до заседания.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2.9. Решения комитета и Президиума принимаются большинством голосов при наличии кворума. Форма голосования (открытое или тайное) устанавливается членами комитета или Президиума.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Решения комитета и Президиума принимаются в форме постановлений. Заседания протоколируются. Срок текущего хранения протоколов – до минования надобности, но не менее пяти лет.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7F2EA8" w:rsidRDefault="007F2EA8" w:rsidP="007F2EA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4702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ВЫБОРНЫХ КОЛЛЕГИАЛЬНЫХ ОРГАНОВ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 Общие вопросы: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3.1.1. Комитет и Президиум организуют свою работу в соответствии с уставными полномочиями, Программой деятельности Профсоюза, Основными направл</w:t>
      </w:r>
      <w:r w:rsidR="00470224">
        <w:rPr>
          <w:rFonts w:ascii="Times New Roman" w:hAnsi="Times New Roman"/>
          <w:sz w:val="26"/>
          <w:szCs w:val="26"/>
        </w:rPr>
        <w:t xml:space="preserve">ениями деятельности </w:t>
      </w:r>
      <w:proofErr w:type="spellStart"/>
      <w:r w:rsidR="00470224">
        <w:rPr>
          <w:rFonts w:ascii="Times New Roman" w:hAnsi="Times New Roman"/>
          <w:sz w:val="26"/>
          <w:szCs w:val="26"/>
        </w:rPr>
        <w:t>Шарыповской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</w:t>
      </w:r>
      <w:r w:rsidR="00470224">
        <w:rPr>
          <w:rFonts w:ascii="Times New Roman" w:hAnsi="Times New Roman"/>
          <w:sz w:val="26"/>
          <w:szCs w:val="26"/>
        </w:rPr>
        <w:t>риальной (городской</w:t>
      </w:r>
      <w:r>
        <w:rPr>
          <w:rFonts w:ascii="Times New Roman" w:hAnsi="Times New Roman"/>
          <w:sz w:val="26"/>
          <w:szCs w:val="26"/>
        </w:rPr>
        <w:t>) организации Профсоюза, решениями Съезда Профсоюза, постановлением конференции, а также  текущими планами работы, утверждаемыми Президиумом.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3.1.2. План работы комитета и Президиума формируется заместителем председателя территориальной организации Профсоюза на основании предложен</w:t>
      </w:r>
      <w:r w:rsidR="00470224">
        <w:rPr>
          <w:rFonts w:ascii="Times New Roman" w:hAnsi="Times New Roman"/>
          <w:sz w:val="26"/>
          <w:szCs w:val="26"/>
        </w:rPr>
        <w:t>ий членов комитета, Президиума, постоянных комиссий</w:t>
      </w:r>
      <w:r>
        <w:rPr>
          <w:rFonts w:ascii="Times New Roman" w:hAnsi="Times New Roman"/>
          <w:sz w:val="26"/>
          <w:szCs w:val="26"/>
        </w:rPr>
        <w:t xml:space="preserve">, как правило, на полугодие и вносится на утверждение за месяц до начала нового полугодия.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отдельных случаях принятие плана может быть осуществлено в рабочем порядке путем опроса членов Президиума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3.2. Подготовка заседаний выборных коллегиальных органов Профсоюза: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3.2.1 Проекты документов к заседаниям комитета и Президиума готовятся</w:t>
      </w:r>
      <w:r w:rsidR="00FF516E">
        <w:rPr>
          <w:rFonts w:ascii="Times New Roman" w:hAnsi="Times New Roman"/>
          <w:sz w:val="26"/>
          <w:szCs w:val="26"/>
        </w:rPr>
        <w:t xml:space="preserve"> председателем, заместителям председателя, председателями постоянных комиссий </w:t>
      </w:r>
      <w:r>
        <w:rPr>
          <w:rFonts w:ascii="Times New Roman" w:hAnsi="Times New Roman"/>
          <w:sz w:val="26"/>
          <w:szCs w:val="26"/>
        </w:rPr>
        <w:t xml:space="preserve"> организации Профсоюза.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неделю до заседания профсоюзного органа проекты документов</w:t>
      </w:r>
      <w:r w:rsidR="00FF516E">
        <w:rPr>
          <w:rFonts w:ascii="Times New Roman" w:hAnsi="Times New Roman"/>
          <w:sz w:val="26"/>
          <w:szCs w:val="26"/>
        </w:rPr>
        <w:t xml:space="preserve"> для изучения с визой</w:t>
      </w:r>
      <w:r>
        <w:rPr>
          <w:rFonts w:ascii="Times New Roman" w:hAnsi="Times New Roman"/>
          <w:sz w:val="26"/>
          <w:szCs w:val="26"/>
        </w:rPr>
        <w:t xml:space="preserve"> Председателя территориальной организации Профсоюза передаются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бумажных и электронны</w:t>
      </w:r>
      <w:r w:rsidR="00FF516E">
        <w:rPr>
          <w:rFonts w:ascii="Times New Roman" w:hAnsi="Times New Roman"/>
          <w:sz w:val="26"/>
          <w:szCs w:val="26"/>
        </w:rPr>
        <w:t xml:space="preserve">х носителях </w:t>
      </w:r>
      <w:r>
        <w:rPr>
          <w:rFonts w:ascii="Times New Roman" w:hAnsi="Times New Roman"/>
          <w:sz w:val="26"/>
          <w:szCs w:val="26"/>
        </w:rPr>
        <w:t>членам комитета или Президиума</w:t>
      </w:r>
      <w:r w:rsidR="00FF516E">
        <w:rPr>
          <w:rFonts w:ascii="Times New Roman" w:hAnsi="Times New Roman"/>
          <w:i/>
          <w:sz w:val="26"/>
          <w:szCs w:val="26"/>
        </w:rPr>
        <w:t>.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 правило, материалы к заседанию должны содержать: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постановления по обсуждаемому вопросу повестки дня;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пояснительную записку (при необходимости);</w:t>
      </w:r>
    </w:p>
    <w:p w:rsidR="007F2EA8" w:rsidRDefault="007F2EA8" w:rsidP="007F2EA8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список  </w:t>
      </w:r>
      <w:proofErr w:type="gramStart"/>
      <w:r>
        <w:rPr>
          <w:rFonts w:ascii="Times New Roman" w:hAnsi="Times New Roman"/>
          <w:sz w:val="26"/>
          <w:szCs w:val="26"/>
        </w:rPr>
        <w:t>приглашённых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заседание по данному вопросу (при необходимости).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3.2.2. На документах, касающихся выделения или расходования денежных </w:t>
      </w:r>
      <w:r w:rsidR="00810BDD">
        <w:rPr>
          <w:rFonts w:ascii="Times New Roman" w:hAnsi="Times New Roman"/>
          <w:sz w:val="26"/>
          <w:szCs w:val="26"/>
        </w:rPr>
        <w:t>средств,</w:t>
      </w:r>
      <w:r>
        <w:rPr>
          <w:rFonts w:ascii="Times New Roman" w:hAnsi="Times New Roman"/>
          <w:sz w:val="26"/>
          <w:szCs w:val="26"/>
        </w:rPr>
        <w:t xml:space="preserve"> обязательна виза </w:t>
      </w:r>
      <w:r w:rsidR="00810BDD">
        <w:rPr>
          <w:rFonts w:ascii="Times New Roman" w:hAnsi="Times New Roman"/>
          <w:sz w:val="26"/>
          <w:szCs w:val="26"/>
        </w:rPr>
        <w:t>бухгалтера городской организации Профсоюза.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3.2.3. Организационный и общий отделы за три дня до заседания выборного </w:t>
      </w:r>
      <w:r>
        <w:rPr>
          <w:rFonts w:ascii="Times New Roman" w:hAnsi="Times New Roman"/>
          <w:sz w:val="26"/>
          <w:szCs w:val="26"/>
        </w:rPr>
        <w:lastRenderedPageBreak/>
        <w:t>коллегиального органа тиражирует проекты постановлений и иных документов и формирует рабочие материалы для членов Комитета и Президиума.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3.3. Порядок </w:t>
      </w:r>
      <w:proofErr w:type="gramStart"/>
      <w:r>
        <w:rPr>
          <w:rFonts w:ascii="Times New Roman" w:hAnsi="Times New Roman"/>
          <w:b/>
          <w:sz w:val="26"/>
          <w:szCs w:val="26"/>
        </w:rPr>
        <w:t>проведения заседаний выборных органов территориальной организации Профсоюза</w:t>
      </w:r>
      <w:proofErr w:type="gramEnd"/>
      <w:r>
        <w:rPr>
          <w:rFonts w:ascii="Times New Roman" w:hAnsi="Times New Roman"/>
          <w:b/>
          <w:sz w:val="26"/>
          <w:szCs w:val="26"/>
        </w:rPr>
        <w:t>: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3.3.1. Заседание комитета ведёт</w:t>
      </w:r>
      <w:r w:rsidR="00A737A9">
        <w:rPr>
          <w:rFonts w:ascii="Times New Roman" w:hAnsi="Times New Roman"/>
          <w:sz w:val="26"/>
          <w:szCs w:val="26"/>
        </w:rPr>
        <w:t xml:space="preserve"> Председатель и его заместитель.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Заседание Президиума ведёт Председатель, а в его о</w:t>
      </w:r>
      <w:r w:rsidR="00A737A9">
        <w:rPr>
          <w:rFonts w:ascii="Times New Roman" w:hAnsi="Times New Roman"/>
          <w:sz w:val="26"/>
          <w:szCs w:val="26"/>
        </w:rPr>
        <w:t>тсутствие - заместитель</w:t>
      </w:r>
      <w:r>
        <w:rPr>
          <w:rFonts w:ascii="Times New Roman" w:hAnsi="Times New Roman"/>
          <w:sz w:val="26"/>
          <w:szCs w:val="26"/>
        </w:rPr>
        <w:t>, который обеспечивает соблюдение регламента, определяет очерёдность выступлений, организует учёт поступающих предложений и замечаний к проектам докум</w:t>
      </w:r>
      <w:r w:rsidR="00A737A9">
        <w:rPr>
          <w:rFonts w:ascii="Times New Roman" w:hAnsi="Times New Roman"/>
          <w:sz w:val="26"/>
          <w:szCs w:val="26"/>
        </w:rPr>
        <w:t>ентов.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3.3.2. Председательствующий на заседании оглашает явку членов комитета или Президиума, наличие кворума и правомочность заседания, уточняет повестку дня и регламент заседания, объявляет заседание открытым.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3.3.3. Перед началом обсуждения повестки дня председательствующий предлагает порядок рассмотрения вопросов.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правило, по каждому вопросу повестки дня делается доклад (информация или разъяснение), затем обсуждение и принятие постановления. 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Вопросы информационного характера принимаются к сведению.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3.3.4. В течение трёх календарных дней после заседания комитета или Президиума документы, принятые на заседании, дорабатываются и передаются на бу</w:t>
      </w:r>
      <w:r w:rsidR="00A737A9">
        <w:rPr>
          <w:rFonts w:ascii="Times New Roman" w:hAnsi="Times New Roman"/>
          <w:sz w:val="26"/>
          <w:szCs w:val="26"/>
        </w:rPr>
        <w:t>мажных и электронных носителях в первичные</w:t>
      </w:r>
      <w:r>
        <w:rPr>
          <w:rFonts w:ascii="Times New Roman" w:hAnsi="Times New Roman"/>
          <w:sz w:val="26"/>
          <w:szCs w:val="26"/>
        </w:rPr>
        <w:t xml:space="preserve"> организации Профсоюза для руководства и выполнения.</w:t>
      </w:r>
    </w:p>
    <w:p w:rsidR="007F2EA8" w:rsidRDefault="007F2EA8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3.3.5</w:t>
      </w:r>
      <w:r w:rsidR="00A737A9">
        <w:rPr>
          <w:rFonts w:ascii="Times New Roman" w:hAnsi="Times New Roman"/>
          <w:sz w:val="26"/>
          <w:szCs w:val="26"/>
        </w:rPr>
        <w:t>. Председатель и его заместитель</w:t>
      </w:r>
      <w:r>
        <w:rPr>
          <w:rFonts w:ascii="Times New Roman" w:hAnsi="Times New Roman"/>
          <w:sz w:val="26"/>
          <w:szCs w:val="26"/>
        </w:rPr>
        <w:t xml:space="preserve"> в течение 15 дней</w:t>
      </w:r>
      <w:r>
        <w:rPr>
          <w:rFonts w:ascii="Times New Roman" w:hAnsi="Times New Roman"/>
          <w:i/>
          <w:color w:val="0070C0"/>
          <w:sz w:val="26"/>
          <w:szCs w:val="26"/>
        </w:rPr>
        <w:t xml:space="preserve"> </w:t>
      </w:r>
      <w:r w:rsidR="00A737A9">
        <w:rPr>
          <w:rFonts w:ascii="Times New Roman" w:hAnsi="Times New Roman"/>
          <w:sz w:val="26"/>
          <w:szCs w:val="26"/>
        </w:rPr>
        <w:t>оформляю</w:t>
      </w:r>
      <w:r>
        <w:rPr>
          <w:rFonts w:ascii="Times New Roman" w:hAnsi="Times New Roman"/>
          <w:sz w:val="26"/>
          <w:szCs w:val="26"/>
        </w:rPr>
        <w:t xml:space="preserve">т протокол заседания выборного органа. </w:t>
      </w:r>
    </w:p>
    <w:p w:rsidR="007F2EA8" w:rsidRDefault="00DC0EE7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. Освещение работы комитета и Президиума осуществляется на сайте </w:t>
      </w:r>
      <w:proofErr w:type="spellStart"/>
      <w:r>
        <w:rPr>
          <w:rFonts w:ascii="Times New Roman" w:hAnsi="Times New Roman"/>
          <w:sz w:val="26"/>
          <w:szCs w:val="26"/>
        </w:rPr>
        <w:t>Шарыповской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территориальной (городской) организации Профсоюза заместителем Председателя. </w:t>
      </w:r>
    </w:p>
    <w:p w:rsidR="00DC0EE7" w:rsidRDefault="00DC0EE7" w:rsidP="007F2EA8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858DF" w:rsidRDefault="00DC0EE7" w:rsidP="00C858DF">
      <w:pPr>
        <w:ind w:firstLine="720"/>
        <w:jc w:val="center"/>
        <w:rPr>
          <w:b/>
          <w:sz w:val="24"/>
        </w:rPr>
      </w:pPr>
      <w:r w:rsidRPr="00C858DF">
        <w:rPr>
          <w:rFonts w:ascii="Times New Roman" w:hAnsi="Times New Roman"/>
          <w:sz w:val="24"/>
        </w:rPr>
        <w:t xml:space="preserve">           </w:t>
      </w:r>
      <w:r w:rsidR="00C858DF" w:rsidRPr="00C858DF">
        <w:rPr>
          <w:b/>
          <w:sz w:val="24"/>
          <w:lang w:val="en-US"/>
        </w:rPr>
        <w:t>IV</w:t>
      </w:r>
      <w:proofErr w:type="gramStart"/>
      <w:r w:rsidR="00C858DF" w:rsidRPr="00C858DF">
        <w:rPr>
          <w:b/>
          <w:sz w:val="24"/>
        </w:rPr>
        <w:t>.  ПРЕДСЕДАТЕЛЬ</w:t>
      </w:r>
      <w:proofErr w:type="gramEnd"/>
      <w:r w:rsidR="00C858DF" w:rsidRPr="00C858DF">
        <w:rPr>
          <w:b/>
          <w:sz w:val="24"/>
        </w:rPr>
        <w:t xml:space="preserve"> ШАРЫПОВСКОЙ ТЕРРИТОРИАЛЬНОЙ (ГОРОДСКОЙ) ОРГАНИЗАЦИИ ПРОФСОЮЗА.</w:t>
      </w:r>
    </w:p>
    <w:p w:rsidR="00C858DF" w:rsidRPr="00C858DF" w:rsidRDefault="00C858DF" w:rsidP="00C858DF">
      <w:pPr>
        <w:ind w:firstLine="720"/>
        <w:jc w:val="center"/>
        <w:rPr>
          <w:b/>
          <w:sz w:val="24"/>
        </w:rPr>
      </w:pPr>
    </w:p>
    <w:p w:rsidR="00C858DF" w:rsidRPr="00C858DF" w:rsidRDefault="00C858DF" w:rsidP="00C858DF">
      <w:pPr>
        <w:ind w:firstLine="720"/>
        <w:jc w:val="both"/>
        <w:rPr>
          <w:sz w:val="24"/>
        </w:rPr>
      </w:pPr>
      <w:r w:rsidRPr="00C858DF">
        <w:rPr>
          <w:sz w:val="24"/>
        </w:rPr>
        <w:t>4.1. Для осуществления текущего руководства деятельностью территориальной (городской) ор</w:t>
      </w:r>
      <w:r>
        <w:rPr>
          <w:sz w:val="24"/>
        </w:rPr>
        <w:t>ганизации Профсоюза избирается П</w:t>
      </w:r>
      <w:r w:rsidRPr="00C858DF">
        <w:rPr>
          <w:sz w:val="24"/>
        </w:rPr>
        <w:t>редседатель. Полномочия председателя определяются</w:t>
      </w:r>
      <w:r>
        <w:rPr>
          <w:sz w:val="24"/>
        </w:rPr>
        <w:t xml:space="preserve"> Общим </w:t>
      </w:r>
      <w:r w:rsidR="00657A93">
        <w:rPr>
          <w:sz w:val="24"/>
        </w:rPr>
        <w:t xml:space="preserve"> Положением о  территориальной </w:t>
      </w:r>
      <w:r w:rsidRPr="00C858DF">
        <w:rPr>
          <w:sz w:val="24"/>
        </w:rPr>
        <w:t xml:space="preserve"> ор</w:t>
      </w:r>
      <w:r w:rsidR="00657A93">
        <w:rPr>
          <w:sz w:val="24"/>
        </w:rPr>
        <w:t>ганизации Профсоюза (п.п.8.5.1 – 8.5.6.</w:t>
      </w:r>
      <w:r w:rsidRPr="00C858DF">
        <w:rPr>
          <w:sz w:val="24"/>
        </w:rPr>
        <w:t>). Срок полномочий пред</w:t>
      </w:r>
      <w:r>
        <w:rPr>
          <w:sz w:val="24"/>
        </w:rPr>
        <w:t>седателя – 5 лет. В отсутствие П</w:t>
      </w:r>
      <w:r w:rsidRPr="00C858DF">
        <w:rPr>
          <w:sz w:val="24"/>
        </w:rPr>
        <w:t>редседателя городской организации Профсоюза его фу</w:t>
      </w:r>
      <w:r>
        <w:rPr>
          <w:sz w:val="24"/>
        </w:rPr>
        <w:t>нкции осуществляет заместитель П</w:t>
      </w:r>
      <w:r w:rsidRPr="00C858DF">
        <w:rPr>
          <w:sz w:val="24"/>
        </w:rPr>
        <w:t>редседателя.</w:t>
      </w:r>
    </w:p>
    <w:p w:rsidR="00C858DF" w:rsidRPr="00C858DF" w:rsidRDefault="00C858DF" w:rsidP="00C858DF">
      <w:pPr>
        <w:ind w:firstLine="720"/>
        <w:jc w:val="both"/>
        <w:rPr>
          <w:sz w:val="24"/>
        </w:rPr>
      </w:pPr>
      <w:r w:rsidRPr="00C858DF">
        <w:rPr>
          <w:sz w:val="24"/>
        </w:rPr>
        <w:t>4.2. Делопроизводство ведётся в соответствии с номенклатурой дел, утверждённой Президиумом горкома Профсоюза.</w:t>
      </w:r>
    </w:p>
    <w:p w:rsidR="00C858DF" w:rsidRPr="00C858DF" w:rsidRDefault="00C858DF" w:rsidP="00C858DF">
      <w:pPr>
        <w:ind w:firstLine="720"/>
        <w:jc w:val="both"/>
        <w:rPr>
          <w:sz w:val="24"/>
        </w:rPr>
      </w:pPr>
      <w:r w:rsidRPr="00C858DF">
        <w:rPr>
          <w:sz w:val="24"/>
        </w:rPr>
        <w:t>4.3. Председатель территориальной (городской) организации и его заместитель входят по должности в состав территориального комитета Профсоюза и президиума территориального комитета Профсоюза, являются делегатами конференций территориальной организации Профсоюза.</w:t>
      </w:r>
    </w:p>
    <w:p w:rsidR="00C858DF" w:rsidRPr="00C858DF" w:rsidRDefault="00C858DF" w:rsidP="00C858DF">
      <w:pPr>
        <w:ind w:firstLine="720"/>
        <w:jc w:val="both"/>
        <w:rPr>
          <w:sz w:val="24"/>
        </w:rPr>
      </w:pPr>
    </w:p>
    <w:p w:rsidR="00C858DF" w:rsidRDefault="00C858DF" w:rsidP="00C858DF">
      <w:pPr>
        <w:ind w:firstLine="720"/>
        <w:jc w:val="both"/>
        <w:rPr>
          <w:sz w:val="28"/>
          <w:szCs w:val="28"/>
        </w:rPr>
      </w:pPr>
    </w:p>
    <w:p w:rsidR="00DC0EE7" w:rsidRPr="00C858DF" w:rsidRDefault="00DC0EE7" w:rsidP="007F2EA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sectPr w:rsidR="00DC0EE7" w:rsidRPr="00C858DF" w:rsidSect="0083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EA8"/>
    <w:rsid w:val="000530C0"/>
    <w:rsid w:val="0011112B"/>
    <w:rsid w:val="001759B3"/>
    <w:rsid w:val="002C374A"/>
    <w:rsid w:val="003528B4"/>
    <w:rsid w:val="00470224"/>
    <w:rsid w:val="004B21DD"/>
    <w:rsid w:val="005839EE"/>
    <w:rsid w:val="005967D0"/>
    <w:rsid w:val="006437E4"/>
    <w:rsid w:val="00657A93"/>
    <w:rsid w:val="006B11A6"/>
    <w:rsid w:val="006C77C9"/>
    <w:rsid w:val="007F2EA8"/>
    <w:rsid w:val="00810BDD"/>
    <w:rsid w:val="008365BF"/>
    <w:rsid w:val="009852ED"/>
    <w:rsid w:val="00A72DBC"/>
    <w:rsid w:val="00A73244"/>
    <w:rsid w:val="00A737A9"/>
    <w:rsid w:val="00B94342"/>
    <w:rsid w:val="00C858DF"/>
    <w:rsid w:val="00D62A5E"/>
    <w:rsid w:val="00D67DD8"/>
    <w:rsid w:val="00D7759E"/>
    <w:rsid w:val="00DC0EE7"/>
    <w:rsid w:val="00E74ACF"/>
    <w:rsid w:val="00E8500F"/>
    <w:rsid w:val="00EB3F1D"/>
    <w:rsid w:val="00EB7211"/>
    <w:rsid w:val="00EE456C"/>
    <w:rsid w:val="00FA5D9D"/>
    <w:rsid w:val="00FF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A8"/>
    <w:pPr>
      <w:widowControl w:val="0"/>
      <w:suppressAutoHyphens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F2EA8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F2E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F2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F2EA8"/>
    <w:rPr>
      <w:rFonts w:ascii="Arial" w:eastAsia="Lucida Sans Unicode" w:hAnsi="Arial" w:cs="Times New Roman"/>
      <w:b/>
      <w:bCs/>
      <w:i/>
      <w:iCs/>
      <w:kern w:val="2"/>
      <w:sz w:val="26"/>
      <w:szCs w:val="26"/>
      <w:lang w:eastAsia="ar-SA"/>
    </w:rPr>
  </w:style>
  <w:style w:type="paragraph" w:styleId="2">
    <w:name w:val="Body Text Indent 2"/>
    <w:basedOn w:val="a"/>
    <w:link w:val="20"/>
    <w:semiHidden/>
    <w:unhideWhenUsed/>
    <w:rsid w:val="007F2EA8"/>
    <w:pPr>
      <w:widowControl/>
      <w:suppressAutoHyphens w:val="0"/>
      <w:ind w:right="-766" w:firstLine="709"/>
      <w:jc w:val="both"/>
    </w:pPr>
    <w:rPr>
      <w:rFonts w:ascii="Times New Roman" w:eastAsia="Times New Roman" w:hAnsi="Times New Roman"/>
      <w:kern w:val="0"/>
      <w:sz w:val="28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7F2EA8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7F2EA8"/>
    <w:pPr>
      <w:widowControl/>
      <w:suppressAutoHyphens w:val="0"/>
      <w:ind w:right="-766" w:firstLine="709"/>
      <w:jc w:val="both"/>
    </w:pPr>
    <w:rPr>
      <w:rFonts w:ascii="Times New Roman" w:eastAsia="Times New Roman" w:hAnsi="Times New Roman"/>
      <w:i/>
      <w:iCs/>
      <w:kern w:val="0"/>
      <w:sz w:val="28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semiHidden/>
    <w:rsid w:val="007F2EA8"/>
    <w:rPr>
      <w:rFonts w:ascii="Times New Roman" w:eastAsia="Times New Roman" w:hAnsi="Times New Roman" w:cs="Times New Roman"/>
      <w:i/>
      <w:iCs/>
      <w:sz w:val="28"/>
      <w:szCs w:val="20"/>
    </w:rPr>
  </w:style>
  <w:style w:type="paragraph" w:customStyle="1" w:styleId="u">
    <w:name w:val="u"/>
    <w:basedOn w:val="a"/>
    <w:rsid w:val="007F2EA8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2E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EA8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Forester</dc:creator>
  <cp:keywords/>
  <dc:description/>
  <cp:lastModifiedBy>Программист</cp:lastModifiedBy>
  <cp:revision>2</cp:revision>
  <dcterms:created xsi:type="dcterms:W3CDTF">2016-02-05T07:00:00Z</dcterms:created>
  <dcterms:modified xsi:type="dcterms:W3CDTF">2016-02-05T07:00:00Z</dcterms:modified>
</cp:coreProperties>
</file>